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F7A15" w14:textId="77777777" w:rsidR="00E75409" w:rsidRPr="00E75409" w:rsidRDefault="00E75409" w:rsidP="00E75409">
      <w:pPr>
        <w:shd w:val="clear" w:color="auto" w:fill="FFFFFF"/>
        <w:spacing w:after="450" w:line="675" w:lineRule="atLeast"/>
        <w:outlineLvl w:val="0"/>
        <w:rPr>
          <w:rFonts w:ascii="Verdana" w:eastAsia="Times New Roman" w:hAnsi="Verdana" w:cs="Times New Roman"/>
          <w:b/>
          <w:bCs/>
          <w:kern w:val="36"/>
          <w:sz w:val="24"/>
          <w:szCs w:val="24"/>
          <w:lang w:eastAsia="nl-NL"/>
        </w:rPr>
      </w:pPr>
      <w:r w:rsidRPr="00E75409">
        <w:rPr>
          <w:rFonts w:ascii="Verdana" w:eastAsia="Times New Roman" w:hAnsi="Verdana" w:cs="Times New Roman"/>
          <w:b/>
          <w:bCs/>
          <w:kern w:val="36"/>
          <w:sz w:val="24"/>
          <w:szCs w:val="24"/>
          <w:lang w:eastAsia="nl-NL"/>
        </w:rPr>
        <w:t>Afwijkend gedrag van de patiënt. Erkennen of negeren?</w:t>
      </w:r>
    </w:p>
    <w:p w14:paraId="01BAB1D5" w14:textId="5D773736" w:rsidR="00E75409" w:rsidRDefault="00A1501D" w:rsidP="00E75409">
      <w:pPr>
        <w:shd w:val="clear" w:color="auto" w:fill="FFFFFF"/>
        <w:spacing w:line="450" w:lineRule="atLeast"/>
        <w:rPr>
          <w:rFonts w:ascii="Verdana" w:eastAsia="Times New Roman" w:hAnsi="Verdana" w:cs="Arial"/>
          <w:sz w:val="24"/>
          <w:szCs w:val="24"/>
          <w:lang w:eastAsia="nl-NL"/>
        </w:rPr>
      </w:pPr>
      <w:r>
        <w:rPr>
          <w:rFonts w:ascii="Verdana" w:eastAsia="Times New Roman" w:hAnsi="Verdana" w:cs="Arial"/>
          <w:sz w:val="24"/>
          <w:szCs w:val="24"/>
          <w:lang w:eastAsia="nl-NL"/>
        </w:rPr>
        <w:t>4</w:t>
      </w:r>
      <w:r w:rsidR="00E75409">
        <w:rPr>
          <w:rFonts w:ascii="Verdana" w:eastAsia="Times New Roman" w:hAnsi="Verdana" w:cs="Arial"/>
          <w:sz w:val="24"/>
          <w:szCs w:val="24"/>
          <w:lang w:eastAsia="nl-NL"/>
        </w:rPr>
        <w:t xml:space="preserve"> november 2020</w:t>
      </w:r>
    </w:p>
    <w:p w14:paraId="0A55F5F1" w14:textId="4B7C8F46" w:rsidR="00E75409" w:rsidRDefault="00E75409" w:rsidP="00E75409">
      <w:pPr>
        <w:shd w:val="clear" w:color="auto" w:fill="FFFFFF"/>
        <w:spacing w:line="450" w:lineRule="atLeast"/>
        <w:rPr>
          <w:rFonts w:ascii="Verdana" w:eastAsia="Times New Roman" w:hAnsi="Verdana" w:cs="Arial"/>
          <w:sz w:val="24"/>
          <w:szCs w:val="24"/>
          <w:lang w:eastAsia="nl-NL"/>
        </w:rPr>
      </w:pPr>
      <w:r>
        <w:rPr>
          <w:rFonts w:ascii="Verdana" w:eastAsia="Times New Roman" w:hAnsi="Verdana" w:cs="Arial"/>
          <w:sz w:val="24"/>
          <w:szCs w:val="24"/>
          <w:lang w:eastAsia="nl-NL"/>
        </w:rPr>
        <w:t>Trainer: Ronald Zaalmink (Docent verpleegkunde)</w:t>
      </w:r>
    </w:p>
    <w:p w14:paraId="508C68CA" w14:textId="77777777" w:rsidR="00E75409" w:rsidRDefault="00E75409" w:rsidP="00E75409">
      <w:pPr>
        <w:shd w:val="clear" w:color="auto" w:fill="FFFFFF"/>
        <w:spacing w:line="450" w:lineRule="atLeast"/>
        <w:rPr>
          <w:rFonts w:ascii="Verdana" w:eastAsia="Times New Roman" w:hAnsi="Verdana" w:cs="Arial"/>
          <w:sz w:val="24"/>
          <w:szCs w:val="24"/>
          <w:lang w:eastAsia="nl-NL"/>
        </w:rPr>
      </w:pPr>
    </w:p>
    <w:p w14:paraId="5DAA5B09" w14:textId="72952325" w:rsidR="00E75409" w:rsidRPr="00E75409" w:rsidRDefault="00E75409" w:rsidP="00E75409">
      <w:pPr>
        <w:shd w:val="clear" w:color="auto" w:fill="FFFFFF"/>
        <w:spacing w:line="450" w:lineRule="atLeast"/>
        <w:rPr>
          <w:rFonts w:ascii="Verdana" w:eastAsia="Times New Roman" w:hAnsi="Verdana" w:cs="Arial"/>
          <w:sz w:val="24"/>
          <w:szCs w:val="24"/>
          <w:lang w:eastAsia="nl-NL"/>
        </w:rPr>
      </w:pPr>
      <w:r w:rsidRPr="00E75409">
        <w:rPr>
          <w:rFonts w:ascii="Verdana" w:eastAsia="Times New Roman" w:hAnsi="Verdana" w:cs="Arial"/>
          <w:sz w:val="24"/>
          <w:szCs w:val="24"/>
          <w:lang w:eastAsia="nl-NL"/>
        </w:rPr>
        <w:t>Scholing voor doktersassistenten over agressie, laaggeletterdheid en dementie.</w:t>
      </w:r>
    </w:p>
    <w:p w14:paraId="47FE6F33" w14:textId="6B734E3F" w:rsidR="00E75409" w:rsidRPr="00E75409" w:rsidRDefault="00E75409" w:rsidP="00E75409">
      <w:pPr>
        <w:shd w:val="clear" w:color="auto" w:fill="FFFFFF"/>
        <w:spacing w:after="0" w:line="240" w:lineRule="auto"/>
        <w:rPr>
          <w:rFonts w:ascii="Verdana" w:eastAsia="Times New Roman" w:hAnsi="Verdana" w:cs="Arial"/>
          <w:b/>
          <w:bCs/>
          <w:sz w:val="24"/>
          <w:szCs w:val="24"/>
          <w:lang w:eastAsia="nl-NL"/>
        </w:rPr>
      </w:pPr>
      <w:r w:rsidRPr="00E75409">
        <w:rPr>
          <w:rFonts w:ascii="Verdana" w:eastAsia="Times New Roman" w:hAnsi="Verdana" w:cs="Arial"/>
          <w:b/>
          <w:bCs/>
          <w:sz w:val="24"/>
          <w:szCs w:val="24"/>
          <w:lang w:eastAsia="nl-NL"/>
        </w:rPr>
        <w:t>Omschrijving</w:t>
      </w:r>
    </w:p>
    <w:p w14:paraId="418DA8E5" w14:textId="77777777" w:rsidR="00E75409" w:rsidRPr="00E75409" w:rsidRDefault="00E75409" w:rsidP="00E75409">
      <w:pPr>
        <w:shd w:val="clear" w:color="auto" w:fill="FFFFFF"/>
        <w:spacing w:after="0" w:line="240" w:lineRule="auto"/>
        <w:rPr>
          <w:rFonts w:ascii="Verdana" w:eastAsia="Times New Roman" w:hAnsi="Verdana" w:cs="Arial"/>
          <w:sz w:val="24"/>
          <w:szCs w:val="24"/>
          <w:lang w:eastAsia="nl-NL"/>
        </w:rPr>
      </w:pPr>
    </w:p>
    <w:p w14:paraId="0F1F770F" w14:textId="77777777" w:rsidR="00E75409" w:rsidRDefault="00E75409" w:rsidP="00E75409">
      <w:pPr>
        <w:shd w:val="clear" w:color="auto" w:fill="FFFFFF"/>
        <w:spacing w:after="0" w:line="240" w:lineRule="auto"/>
        <w:rPr>
          <w:rFonts w:ascii="Verdana" w:eastAsia="Times New Roman" w:hAnsi="Verdana" w:cs="Arial"/>
          <w:b/>
          <w:bCs/>
          <w:sz w:val="24"/>
          <w:szCs w:val="24"/>
          <w:lang w:eastAsia="nl-NL"/>
        </w:rPr>
      </w:pPr>
      <w:r w:rsidRPr="00E75409">
        <w:rPr>
          <w:rFonts w:ascii="Verdana" w:eastAsia="Times New Roman" w:hAnsi="Verdana" w:cs="Arial"/>
          <w:sz w:val="24"/>
          <w:szCs w:val="24"/>
          <w:lang w:eastAsia="nl-NL"/>
        </w:rPr>
        <w:t>Niet iedere patiënt vraagt om een zelfde benadering. Er zijn uitzonderlijke gedragingen waar je als doktersassistent mee te maken krijgt. In deze praktische cursus voor doktersassistenten gaan we in op een drietal onderwerpen: dementie, laaggeletterdheid en agressie.</w:t>
      </w:r>
      <w:r w:rsidRPr="00E75409">
        <w:rPr>
          <w:rFonts w:ascii="Verdana" w:eastAsia="Times New Roman" w:hAnsi="Verdana" w:cs="Arial"/>
          <w:sz w:val="24"/>
          <w:szCs w:val="24"/>
          <w:lang w:eastAsia="nl-NL"/>
        </w:rPr>
        <w:br/>
      </w:r>
      <w:r w:rsidRPr="00E75409">
        <w:rPr>
          <w:rFonts w:ascii="Verdana" w:eastAsia="Times New Roman" w:hAnsi="Verdana" w:cs="Arial"/>
          <w:sz w:val="24"/>
          <w:szCs w:val="24"/>
          <w:lang w:eastAsia="nl-NL"/>
        </w:rPr>
        <w:br/>
        <w:t>Wat zijn de (eerste) signalen van dementie en laaggeletterdheid. Door middel van intervisie en casuïstiek wordt je meegenomen in het herkennen en signaleren van deze symptomen.</w:t>
      </w:r>
      <w:r w:rsidRPr="00E75409">
        <w:rPr>
          <w:rFonts w:ascii="Verdana" w:eastAsia="Times New Roman" w:hAnsi="Verdana" w:cs="Arial"/>
          <w:sz w:val="24"/>
          <w:szCs w:val="24"/>
          <w:lang w:eastAsia="nl-NL"/>
        </w:rPr>
        <w:br/>
      </w:r>
      <w:r w:rsidRPr="00E75409">
        <w:rPr>
          <w:rFonts w:ascii="Verdana" w:eastAsia="Times New Roman" w:hAnsi="Verdana" w:cs="Arial"/>
          <w:sz w:val="24"/>
          <w:szCs w:val="24"/>
          <w:lang w:eastAsia="nl-NL"/>
        </w:rPr>
        <w:br/>
        <w:t>Een groot deel van de scholing bestaat uit een agressietraining. Gedrag van de patiënt kan wisselen waardoor er een gespannen sfeer of agressie ontstaat. Hoe ga je hier nu mee om? Bij de agressietraining krijg je de handvatten om jezelf of je collega op een adequate manier te beschermen.</w:t>
      </w:r>
      <w:r w:rsidRPr="00E75409">
        <w:rPr>
          <w:rFonts w:ascii="Verdana" w:eastAsia="Times New Roman" w:hAnsi="Verdana" w:cs="Arial"/>
          <w:sz w:val="24"/>
          <w:szCs w:val="24"/>
          <w:lang w:eastAsia="nl-NL"/>
        </w:rPr>
        <w:br/>
      </w:r>
      <w:r w:rsidRPr="00E75409">
        <w:rPr>
          <w:rFonts w:ascii="Verdana" w:eastAsia="Times New Roman" w:hAnsi="Verdana" w:cs="Arial"/>
          <w:sz w:val="24"/>
          <w:szCs w:val="24"/>
          <w:lang w:eastAsia="nl-NL"/>
        </w:rPr>
        <w:br/>
      </w:r>
      <w:r>
        <w:rPr>
          <w:rFonts w:ascii="Verdana" w:eastAsia="Times New Roman" w:hAnsi="Verdana" w:cs="Arial"/>
          <w:b/>
          <w:bCs/>
          <w:sz w:val="24"/>
          <w:szCs w:val="24"/>
          <w:lang w:eastAsia="nl-NL"/>
        </w:rPr>
        <w:t>Leerdoelen</w:t>
      </w:r>
    </w:p>
    <w:p w14:paraId="0D8C5294" w14:textId="69E28EA0" w:rsidR="00E75409" w:rsidRDefault="00E75409" w:rsidP="00E75409">
      <w:pPr>
        <w:shd w:val="clear" w:color="auto" w:fill="FFFFFF"/>
        <w:spacing w:after="0" w:line="240" w:lineRule="auto"/>
        <w:rPr>
          <w:rFonts w:ascii="Verdana" w:eastAsia="Times New Roman" w:hAnsi="Verdana" w:cs="Arial"/>
          <w:b/>
          <w:bCs/>
          <w:sz w:val="24"/>
          <w:szCs w:val="24"/>
          <w:lang w:eastAsia="nl-NL"/>
        </w:rPr>
      </w:pPr>
    </w:p>
    <w:p w14:paraId="33867F05" w14:textId="74B5FF89" w:rsidR="00E75409" w:rsidRPr="00E75409" w:rsidRDefault="00E75409" w:rsidP="00E75409">
      <w:pPr>
        <w:shd w:val="clear" w:color="auto" w:fill="FFFFFF"/>
        <w:spacing w:after="0" w:line="240" w:lineRule="auto"/>
        <w:rPr>
          <w:rFonts w:ascii="Verdana" w:eastAsia="Times New Roman" w:hAnsi="Verdana" w:cs="Arial"/>
          <w:sz w:val="24"/>
          <w:szCs w:val="24"/>
          <w:lang w:eastAsia="nl-NL"/>
        </w:rPr>
      </w:pPr>
      <w:r w:rsidRPr="00E75409">
        <w:rPr>
          <w:rFonts w:ascii="Verdana" w:eastAsia="Times New Roman" w:hAnsi="Verdana" w:cs="Arial"/>
          <w:sz w:val="24"/>
          <w:szCs w:val="24"/>
          <w:lang w:eastAsia="nl-NL"/>
        </w:rPr>
        <w:t>Herkennen van dementiële gedragingen</w:t>
      </w:r>
      <w:r w:rsidRPr="00E75409">
        <w:rPr>
          <w:rFonts w:ascii="Verdana" w:eastAsia="Times New Roman" w:hAnsi="Verdana" w:cs="Arial"/>
          <w:sz w:val="24"/>
          <w:szCs w:val="24"/>
          <w:lang w:eastAsia="nl-NL"/>
        </w:rPr>
        <w:br/>
        <w:t>Herkennen van gedrag bij laaggeletterdheid</w:t>
      </w:r>
      <w:r w:rsidRPr="00E75409">
        <w:rPr>
          <w:rFonts w:ascii="Verdana" w:eastAsia="Times New Roman" w:hAnsi="Verdana" w:cs="Arial"/>
          <w:sz w:val="24"/>
          <w:szCs w:val="24"/>
          <w:lang w:eastAsia="nl-NL"/>
        </w:rPr>
        <w:br/>
        <w:t>Handvatten hoe zelf om te gaan met dit gedrag</w:t>
      </w:r>
      <w:r w:rsidRPr="00E75409">
        <w:rPr>
          <w:rFonts w:ascii="Verdana" w:eastAsia="Times New Roman" w:hAnsi="Verdana" w:cs="Arial"/>
          <w:sz w:val="24"/>
          <w:szCs w:val="24"/>
          <w:lang w:eastAsia="nl-NL"/>
        </w:rPr>
        <w:br/>
        <w:t>Door middel van intervisie en casuïstiek elkaar uitdagen en inzicht geven in het maken van keuzes</w:t>
      </w:r>
      <w:r w:rsidRPr="00E75409">
        <w:rPr>
          <w:rFonts w:ascii="Verdana" w:eastAsia="Times New Roman" w:hAnsi="Verdana" w:cs="Arial"/>
          <w:sz w:val="24"/>
          <w:szCs w:val="24"/>
          <w:lang w:eastAsia="nl-NL"/>
        </w:rPr>
        <w:br/>
        <w:t>Herkennen van verschillende vormen van agressie</w:t>
      </w:r>
      <w:r w:rsidRPr="00E75409">
        <w:rPr>
          <w:rFonts w:ascii="Verdana" w:eastAsia="Times New Roman" w:hAnsi="Verdana" w:cs="Arial"/>
          <w:sz w:val="24"/>
          <w:szCs w:val="24"/>
          <w:lang w:eastAsia="nl-NL"/>
        </w:rPr>
        <w:br/>
        <w:t>Het bewust worden van je houding bij agressie</w:t>
      </w:r>
      <w:r w:rsidRPr="00E75409">
        <w:rPr>
          <w:rFonts w:ascii="Verdana" w:eastAsia="Times New Roman" w:hAnsi="Verdana" w:cs="Arial"/>
          <w:sz w:val="24"/>
          <w:szCs w:val="24"/>
          <w:lang w:eastAsia="nl-NL"/>
        </w:rPr>
        <w:br/>
        <w:t>Door middel van praktijkoefeningen bewust worden van verweer en de-escalerende factoren</w:t>
      </w:r>
    </w:p>
    <w:p w14:paraId="1125956F" w14:textId="77777777" w:rsidR="00E75409" w:rsidRDefault="00E75409" w:rsidP="00E75409">
      <w:pPr>
        <w:shd w:val="clear" w:color="auto" w:fill="FFFFFF"/>
        <w:spacing w:after="0" w:line="240" w:lineRule="auto"/>
        <w:rPr>
          <w:rFonts w:ascii="Verdana" w:eastAsia="Times New Roman" w:hAnsi="Verdana" w:cs="Arial"/>
          <w:b/>
          <w:bCs/>
          <w:sz w:val="24"/>
          <w:szCs w:val="24"/>
          <w:lang w:eastAsia="nl-NL"/>
        </w:rPr>
      </w:pPr>
    </w:p>
    <w:p w14:paraId="633F88F1" w14:textId="5B48C11E" w:rsidR="00E75409" w:rsidRDefault="00E75409" w:rsidP="00E75409">
      <w:pPr>
        <w:shd w:val="clear" w:color="auto" w:fill="FFFFFF"/>
        <w:spacing w:after="0" w:line="240" w:lineRule="auto"/>
        <w:rPr>
          <w:rFonts w:ascii="Verdana" w:eastAsia="Times New Roman" w:hAnsi="Verdana" w:cs="Arial"/>
          <w:b/>
          <w:bCs/>
          <w:sz w:val="24"/>
          <w:szCs w:val="24"/>
          <w:lang w:eastAsia="nl-NL"/>
        </w:rPr>
      </w:pPr>
      <w:r>
        <w:rPr>
          <w:rFonts w:ascii="Verdana" w:eastAsia="Times New Roman" w:hAnsi="Verdana" w:cs="Arial"/>
          <w:b/>
          <w:bCs/>
          <w:sz w:val="24"/>
          <w:szCs w:val="24"/>
          <w:lang w:eastAsia="nl-NL"/>
        </w:rPr>
        <w:t>Programma</w:t>
      </w:r>
    </w:p>
    <w:p w14:paraId="07D4F058" w14:textId="0F152249" w:rsidR="00E75409" w:rsidRDefault="00E75409" w:rsidP="00E75409">
      <w:pPr>
        <w:shd w:val="clear" w:color="auto" w:fill="FFFFFF"/>
        <w:spacing w:after="0" w:line="240" w:lineRule="auto"/>
        <w:rPr>
          <w:rFonts w:ascii="Verdana" w:eastAsia="Times New Roman" w:hAnsi="Verdana" w:cs="Arial"/>
          <w:b/>
          <w:bCs/>
          <w:sz w:val="24"/>
          <w:szCs w:val="24"/>
          <w:lang w:eastAsia="nl-NL"/>
        </w:rPr>
      </w:pPr>
    </w:p>
    <w:p w14:paraId="38D0F47B" w14:textId="564E4421" w:rsidR="00E75409" w:rsidRPr="00E75409" w:rsidRDefault="00E75409" w:rsidP="00E75409">
      <w:pPr>
        <w:shd w:val="clear" w:color="auto" w:fill="FFFFFF"/>
        <w:spacing w:after="0" w:line="240" w:lineRule="auto"/>
        <w:rPr>
          <w:rFonts w:ascii="Verdana" w:eastAsia="Times New Roman" w:hAnsi="Verdana" w:cs="Arial"/>
          <w:sz w:val="24"/>
          <w:szCs w:val="24"/>
          <w:lang w:eastAsia="nl-NL"/>
        </w:rPr>
      </w:pPr>
      <w:r w:rsidRPr="00E75409">
        <w:rPr>
          <w:rFonts w:ascii="Verdana" w:eastAsia="Times New Roman" w:hAnsi="Verdana" w:cs="Arial"/>
          <w:sz w:val="24"/>
          <w:szCs w:val="24"/>
          <w:lang w:eastAsia="nl-NL"/>
        </w:rPr>
        <w:t>14:00 – 14:30 uur Inleiding</w:t>
      </w:r>
      <w:r w:rsidRPr="00E75409">
        <w:rPr>
          <w:rFonts w:ascii="Verdana" w:eastAsia="Times New Roman" w:hAnsi="Verdana" w:cs="Arial"/>
          <w:sz w:val="24"/>
          <w:szCs w:val="24"/>
          <w:lang w:eastAsia="nl-NL"/>
        </w:rPr>
        <w:br/>
        <w:t>14:30 – 15:30 uur Instructie, intervisie en casuïstiek afgewisseld met praktijkoefeningen in kleine groepen</w:t>
      </w:r>
      <w:r w:rsidRPr="00E75409">
        <w:rPr>
          <w:rFonts w:ascii="Verdana" w:eastAsia="Times New Roman" w:hAnsi="Verdana" w:cs="Arial"/>
          <w:sz w:val="24"/>
          <w:szCs w:val="24"/>
          <w:lang w:eastAsia="nl-NL"/>
        </w:rPr>
        <w:br/>
      </w:r>
      <w:r w:rsidRPr="00E75409">
        <w:rPr>
          <w:rFonts w:ascii="Verdana" w:eastAsia="Times New Roman" w:hAnsi="Verdana" w:cs="Arial"/>
          <w:sz w:val="24"/>
          <w:szCs w:val="24"/>
          <w:lang w:eastAsia="nl-NL"/>
        </w:rPr>
        <w:lastRenderedPageBreak/>
        <w:t>15:30 – 15:45 uur Pauze</w:t>
      </w:r>
      <w:r w:rsidRPr="00E75409">
        <w:rPr>
          <w:rFonts w:ascii="Verdana" w:eastAsia="Times New Roman" w:hAnsi="Verdana" w:cs="Arial"/>
          <w:sz w:val="24"/>
          <w:szCs w:val="24"/>
          <w:lang w:eastAsia="nl-NL"/>
        </w:rPr>
        <w:br/>
        <w:t>15:45 – 17:00 uur Instructie, intervisie en casuïstiek afgewisseld met praktijkoefeningen in kleine groepen</w:t>
      </w:r>
    </w:p>
    <w:p w14:paraId="0F65D3A5" w14:textId="77777777" w:rsidR="00E75409" w:rsidRPr="00E75409" w:rsidRDefault="00E75409" w:rsidP="00E75409">
      <w:pPr>
        <w:shd w:val="clear" w:color="auto" w:fill="FFFFFF"/>
        <w:spacing w:after="0" w:line="240" w:lineRule="auto"/>
        <w:rPr>
          <w:rFonts w:ascii="Verdana" w:eastAsia="Times New Roman" w:hAnsi="Verdana" w:cs="Arial"/>
          <w:sz w:val="24"/>
          <w:szCs w:val="24"/>
          <w:lang w:eastAsia="nl-NL"/>
        </w:rPr>
      </w:pPr>
    </w:p>
    <w:sectPr w:rsidR="00E75409" w:rsidRPr="00E75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09"/>
    <w:rsid w:val="001F3388"/>
    <w:rsid w:val="00A1501D"/>
    <w:rsid w:val="00E754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DF0A"/>
  <w15:chartTrackingRefBased/>
  <w15:docId w15:val="{44F2B32C-59FB-4A2D-8AEC-41394AB7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754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5409"/>
    <w:rPr>
      <w:rFonts w:ascii="Times New Roman" w:eastAsia="Times New Roman" w:hAnsi="Times New Roman" w:cs="Times New Roman"/>
      <w:b/>
      <w:bCs/>
      <w:kern w:val="36"/>
      <w:sz w:val="48"/>
      <w:szCs w:val="48"/>
      <w:lang w:eastAsia="nl-NL"/>
    </w:rPr>
  </w:style>
  <w:style w:type="character" w:customStyle="1" w:styleId="rode-tussenkop">
    <w:name w:val="rode-tussenkop"/>
    <w:basedOn w:val="Standaardalinea-lettertype"/>
    <w:rsid w:val="00E75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148513">
      <w:bodyDiv w:val="1"/>
      <w:marLeft w:val="0"/>
      <w:marRight w:val="0"/>
      <w:marTop w:val="0"/>
      <w:marBottom w:val="0"/>
      <w:divBdr>
        <w:top w:val="none" w:sz="0" w:space="0" w:color="auto"/>
        <w:left w:val="none" w:sz="0" w:space="0" w:color="auto"/>
        <w:bottom w:val="none" w:sz="0" w:space="0" w:color="auto"/>
        <w:right w:val="none" w:sz="0" w:space="0" w:color="auto"/>
      </w:divBdr>
      <w:divsChild>
        <w:div w:id="1534079902">
          <w:marLeft w:val="0"/>
          <w:marRight w:val="0"/>
          <w:marTop w:val="0"/>
          <w:marBottom w:val="450"/>
          <w:divBdr>
            <w:top w:val="none" w:sz="0" w:space="0" w:color="auto"/>
            <w:left w:val="none" w:sz="0" w:space="0" w:color="auto"/>
            <w:bottom w:val="none" w:sz="0" w:space="0" w:color="auto"/>
            <w:right w:val="none" w:sz="0" w:space="0" w:color="auto"/>
          </w:divBdr>
        </w:div>
        <w:div w:id="1133671114">
          <w:marLeft w:val="0"/>
          <w:marRight w:val="0"/>
          <w:marTop w:val="0"/>
          <w:marBottom w:val="0"/>
          <w:divBdr>
            <w:top w:val="none" w:sz="0" w:space="0" w:color="auto"/>
            <w:left w:val="none" w:sz="0" w:space="0" w:color="auto"/>
            <w:bottom w:val="none" w:sz="0" w:space="0" w:color="auto"/>
            <w:right w:val="none" w:sz="0" w:space="0" w:color="auto"/>
          </w:divBdr>
          <w:divsChild>
            <w:div w:id="1940720813">
              <w:marLeft w:val="0"/>
              <w:marRight w:val="0"/>
              <w:marTop w:val="0"/>
              <w:marBottom w:val="0"/>
              <w:divBdr>
                <w:top w:val="single" w:sz="12" w:space="0" w:color="E6EDF3"/>
                <w:left w:val="none" w:sz="0" w:space="0" w:color="auto"/>
                <w:bottom w:val="single" w:sz="12" w:space="0" w:color="E6EDF3"/>
                <w:right w:val="none" w:sz="0" w:space="0" w:color="auto"/>
              </w:divBdr>
              <w:divsChild>
                <w:div w:id="1510489571">
                  <w:marLeft w:val="-225"/>
                  <w:marRight w:val="-225"/>
                  <w:marTop w:val="0"/>
                  <w:marBottom w:val="0"/>
                  <w:divBdr>
                    <w:top w:val="none" w:sz="0" w:space="0" w:color="auto"/>
                    <w:left w:val="none" w:sz="0" w:space="0" w:color="auto"/>
                    <w:bottom w:val="none" w:sz="0" w:space="0" w:color="auto"/>
                    <w:right w:val="none" w:sz="0" w:space="0" w:color="auto"/>
                  </w:divBdr>
                  <w:divsChild>
                    <w:div w:id="1223298218">
                      <w:marLeft w:val="0"/>
                      <w:marRight w:val="0"/>
                      <w:marTop w:val="0"/>
                      <w:marBottom w:val="0"/>
                      <w:divBdr>
                        <w:top w:val="none" w:sz="0" w:space="0" w:color="auto"/>
                        <w:left w:val="none" w:sz="0" w:space="0" w:color="auto"/>
                        <w:bottom w:val="none" w:sz="0" w:space="0" w:color="auto"/>
                        <w:right w:val="none" w:sz="0" w:space="0" w:color="auto"/>
                      </w:divBdr>
                    </w:div>
                  </w:divsChild>
                </w:div>
                <w:div w:id="1473059211">
                  <w:marLeft w:val="-225"/>
                  <w:marRight w:val="-225"/>
                  <w:marTop w:val="0"/>
                  <w:marBottom w:val="0"/>
                  <w:divBdr>
                    <w:top w:val="none" w:sz="0" w:space="0" w:color="auto"/>
                    <w:left w:val="none" w:sz="0" w:space="0" w:color="auto"/>
                    <w:bottom w:val="none" w:sz="0" w:space="0" w:color="auto"/>
                    <w:right w:val="none" w:sz="0" w:space="0" w:color="auto"/>
                  </w:divBdr>
                  <w:divsChild>
                    <w:div w:id="9626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1395</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Slof</dc:creator>
  <cp:keywords/>
  <dc:description/>
  <cp:lastModifiedBy>Judith Slof</cp:lastModifiedBy>
  <cp:revision>3</cp:revision>
  <dcterms:created xsi:type="dcterms:W3CDTF">2020-09-30T18:07:00Z</dcterms:created>
  <dcterms:modified xsi:type="dcterms:W3CDTF">2020-09-30T18:18:00Z</dcterms:modified>
</cp:coreProperties>
</file>